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5-1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40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86MS0047-01-2023-007253-75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нва</w:t>
      </w:r>
      <w:r>
        <w:rPr>
          <w:rFonts w:ascii="Times New Roman" w:eastAsia="Times New Roman" w:hAnsi="Times New Roman" w:cs="Times New Roman"/>
        </w:rPr>
        <w:t>ря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120"/>
        <w:ind w:firstLine="54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- Югры </w:t>
      </w:r>
      <w:r>
        <w:rPr>
          <w:rFonts w:ascii="Times New Roman" w:eastAsia="Times New Roman" w:hAnsi="Times New Roman" w:cs="Times New Roman"/>
        </w:rPr>
        <w:t>Вакар Е.А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находящийся по адресу: ул. Нефтяников, 6, г. Нижневартовск,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Генерального д</w:t>
      </w:r>
      <w:r>
        <w:rPr>
          <w:rFonts w:ascii="Times New Roman" w:eastAsia="Times New Roman" w:hAnsi="Times New Roman" w:cs="Times New Roman"/>
        </w:rPr>
        <w:t xml:space="preserve">иректора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НВ-СТРОК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Махмутова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Ильнура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Илшатовича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рождения</w:t>
      </w:r>
      <w:r>
        <w:rPr>
          <w:rFonts w:ascii="Times New Roman" w:eastAsia="Times New Roman" w:hAnsi="Times New Roman" w:cs="Times New Roman"/>
        </w:rPr>
        <w:t>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</w:t>
      </w:r>
      <w:r>
        <w:rPr>
          <w:rFonts w:ascii="Times New Roman" w:eastAsia="Times New Roman" w:hAnsi="Times New Roman" w:cs="Times New Roman"/>
        </w:rPr>
        <w:t>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.04.202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00 часов 01 минуту</w:t>
      </w:r>
      <w:r>
        <w:rPr>
          <w:rFonts w:ascii="Times New Roman" w:eastAsia="Times New Roman" w:hAnsi="Times New Roman" w:cs="Times New Roman"/>
        </w:rPr>
        <w:t xml:space="preserve"> генеральным </w:t>
      </w:r>
      <w:r>
        <w:rPr>
          <w:rFonts w:ascii="Times New Roman" w:eastAsia="Times New Roman" w:hAnsi="Times New Roman" w:cs="Times New Roman"/>
        </w:rPr>
        <w:t>директором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НВ-СТРОК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Махмутовым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(юридический адрес: ХМАО-Югра г. </w:t>
      </w:r>
      <w:r>
        <w:rPr>
          <w:rFonts w:ascii="Times New Roman" w:eastAsia="Times New Roman" w:hAnsi="Times New Roman" w:cs="Times New Roman"/>
        </w:rPr>
        <w:t xml:space="preserve">Нижневартовск ул. </w:t>
      </w:r>
      <w:r>
        <w:rPr>
          <w:rFonts w:ascii="Times New Roman" w:eastAsia="Times New Roman" w:hAnsi="Times New Roman" w:cs="Times New Roman"/>
        </w:rPr>
        <w:t>Карьерная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представлен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в МРИ</w:t>
      </w:r>
      <w:r>
        <w:rPr>
          <w:rFonts w:ascii="Times New Roman" w:eastAsia="Times New Roman" w:hAnsi="Times New Roman" w:cs="Times New Roman"/>
        </w:rPr>
        <w:t xml:space="preserve"> ФНС России</w:t>
      </w:r>
      <w:r>
        <w:rPr>
          <w:rFonts w:ascii="Times New Roman" w:eastAsia="Times New Roman" w:hAnsi="Times New Roman" w:cs="Times New Roman"/>
        </w:rPr>
        <w:t xml:space="preserve"> № 6 по ХМАО-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гре </w:t>
      </w:r>
      <w:r>
        <w:rPr>
          <w:rFonts w:ascii="Times New Roman" w:eastAsia="Times New Roman" w:hAnsi="Times New Roman" w:cs="Times New Roman"/>
        </w:rPr>
        <w:t>бухгалтерск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отчетност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за 12 месяцев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срок представления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31.03.202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Махмутов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>е яви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времени рассмотрения извеща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Повестки о вызове в суд возвращены без вручения, ввиду истечения срока хранения.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№ 5 от 24 марта 2005, такое извещение является надлежащим.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Махмутова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исследовал письменные доказательства по делу: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№ </w:t>
      </w:r>
      <w:r>
        <w:rPr>
          <w:rFonts w:ascii="Times New Roman" w:eastAsia="Times New Roman" w:hAnsi="Times New Roman" w:cs="Times New Roman"/>
        </w:rPr>
        <w:t>860323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529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года,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уведомление на имя руководителя Общества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 о необходимости явки для составления протокола об АП;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которой бухгалтерская отчетность за 12 месяцев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ставлена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left="708" w:hanging="310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выписку из ЕГРЮЛ, </w:t>
      </w:r>
    </w:p>
    <w:p>
      <w:pPr>
        <w:widowControl w:val="0"/>
        <w:spacing w:before="0" w:after="0"/>
        <w:ind w:left="708" w:hanging="310"/>
        <w:jc w:val="both"/>
      </w:pPr>
      <w:r>
        <w:rPr>
          <w:rFonts w:ascii="Times New Roman" w:eastAsia="Times New Roman" w:hAnsi="Times New Roman" w:cs="Times New Roman"/>
        </w:rPr>
        <w:t>- сведения из Единого реестра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субъектов малого и среднего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предпринимательства,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Частью 1 ст. 15.6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Объектом административно-правовой охраны ч.1 ст.15.6 К</w:t>
      </w:r>
      <w:r>
        <w:rPr>
          <w:rFonts w:ascii="Times New Roman" w:eastAsia="Times New Roman" w:hAnsi="Times New Roman" w:cs="Times New Roman"/>
        </w:rPr>
        <w:t xml:space="preserve">одекса 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 является порядок осуществления налогового контроля.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п.п.5 п.1 ст. 23 НК РФ налогоплательщики обязаны представлять в налоговый орган по месту жительства индивидуального предпринимателя, нотариуса, </w:t>
      </w:r>
      <w:r>
        <w:rPr>
          <w:rFonts w:ascii="Times New Roman" w:eastAsia="Times New Roman" w:hAnsi="Times New Roman" w:cs="Times New Roman"/>
        </w:rPr>
        <w:t xml:space="preserve">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</w:rPr>
        <w:t xml:space="preserve"> от 6 декабря 2011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бухгалтерская отчетность за </w:t>
      </w:r>
      <w:r>
        <w:rPr>
          <w:rFonts w:ascii="Times New Roman" w:eastAsia="Times New Roman" w:hAnsi="Times New Roman" w:cs="Times New Roman"/>
        </w:rPr>
        <w:t xml:space="preserve">12 месяцев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Махмутовым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>, следовательно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усматривается состав ч. 1 ст. 15.6 Кодекса РФ об АП.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Махмутова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</w:rPr>
        <w:t>правонарушения.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</w:t>
      </w:r>
      <w:r>
        <w:rPr>
          <w:rFonts w:ascii="Times New Roman" w:eastAsia="Times New Roman" w:hAnsi="Times New Roman" w:cs="Times New Roman"/>
        </w:rPr>
        <w:t>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судья учитывает характер совершенного административного правонарушения, личность виновного, отсутствие смягчающих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полагает необходимым назначить наказание в виде административного штрафа.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</w:t>
      </w:r>
      <w:r>
        <w:rPr>
          <w:rFonts w:ascii="Times New Roman" w:eastAsia="Times New Roman" w:hAnsi="Times New Roman" w:cs="Times New Roman"/>
        </w:rPr>
        <w:t>, 32.2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енерального д</w:t>
      </w:r>
      <w:r>
        <w:rPr>
          <w:rFonts w:ascii="Times New Roman" w:eastAsia="Times New Roman" w:hAnsi="Times New Roman" w:cs="Times New Roman"/>
        </w:rPr>
        <w:t>иректора 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НВ-СТРОК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Махмутова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Ильнура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Илшатовича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триста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6" w:anchor="sub_315%2523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 даты вручения или получения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суд,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08080), счет № 03100643000000018700; ИНН 8601073664; КПП 860101001; БИК 007162163, РКЦ Ханты-Мансийск;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40102810245370000007, КБК 72011601153010006140; ОКТМО 71875000. </w:t>
      </w:r>
      <w:r>
        <w:rPr>
          <w:rFonts w:ascii="Times New Roman" w:eastAsia="Times New Roman" w:hAnsi="Times New Roman" w:cs="Times New Roman"/>
        </w:rPr>
        <w:t xml:space="preserve">Идентификатор </w:t>
      </w:r>
      <w:r>
        <w:rPr>
          <w:rFonts w:ascii="Times New Roman" w:eastAsia="Times New Roman" w:hAnsi="Times New Roman" w:cs="Times New Roman"/>
        </w:rPr>
        <w:t>0412365400475014622315100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Судебного участка № 7</w:t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>Е.А. Вакар</w:t>
      </w:r>
    </w:p>
    <w:p>
      <w:pPr>
        <w:spacing w:before="0" w:after="0"/>
        <w:ind w:firstLine="540"/>
        <w:jc w:val="both"/>
      </w:pPr>
      <w:r>
        <w:rPr>
          <w:rStyle w:val="cat-UserDefinedgrp-35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</w:t>
      </w:r>
      <w:r>
        <w:rPr>
          <w:rFonts w:ascii="Times New Roman" w:eastAsia="Times New Roman" w:hAnsi="Times New Roman" w:cs="Times New Roman"/>
        </w:rPr>
        <w:t xml:space="preserve">ого судьи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540"/>
        <w:jc w:val="both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35rplc-45">
    <w:name w:val="cat-UserDefined grp-3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